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7F7D1E" w:rsidRPr="007F7D1E" w:rsidRDefault="007F7D1E" w:rsidP="007F7D1E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7F7D1E">
        <w:rPr>
          <w:b/>
          <w:u w:val="single"/>
        </w:rPr>
        <w:t>СТ</w:t>
      </w:r>
      <w:proofErr w:type="gramEnd"/>
      <w:r w:rsidRPr="007F7D1E">
        <w:rPr>
          <w:b/>
          <w:u w:val="single"/>
        </w:rPr>
        <w:t xml:space="preserve"> РК </w:t>
      </w:r>
      <w:r w:rsidRPr="007F7D1E">
        <w:rPr>
          <w:b/>
          <w:u w:val="single"/>
          <w:lang w:val="en-US"/>
        </w:rPr>
        <w:t>ISO</w:t>
      </w:r>
      <w:r w:rsidRPr="007F7D1E">
        <w:rPr>
          <w:b/>
          <w:u w:val="single"/>
        </w:rPr>
        <w:t>/</w:t>
      </w:r>
      <w:r w:rsidRPr="007F7D1E">
        <w:rPr>
          <w:b/>
          <w:u w:val="single"/>
          <w:lang w:val="en-US"/>
        </w:rPr>
        <w:t>IEC</w:t>
      </w:r>
      <w:r w:rsidRPr="007F7D1E">
        <w:rPr>
          <w:b/>
          <w:u w:val="single"/>
        </w:rPr>
        <w:t xml:space="preserve"> </w:t>
      </w:r>
      <w:r w:rsidRPr="007F7D1E">
        <w:rPr>
          <w:b/>
          <w:u w:val="single"/>
          <w:lang w:val="en-US"/>
        </w:rPr>
        <w:t>TS</w:t>
      </w:r>
      <w:r w:rsidRPr="007F7D1E">
        <w:rPr>
          <w:b/>
          <w:u w:val="single"/>
        </w:rPr>
        <w:t xml:space="preserve"> 22237-7 «Информационная технология. П</w:t>
      </w:r>
      <w:r w:rsidRPr="007F7D1E">
        <w:rPr>
          <w:rStyle w:val="FontStyle40"/>
          <w:rFonts w:ascii="Times New Roman" w:hAnsi="Times New Roman" w:cs="Times New Roman"/>
          <w:sz w:val="24"/>
          <w:szCs w:val="24"/>
          <w:u w:val="single"/>
        </w:rPr>
        <w:t>роизводственные помещения для центров обработки данных и их инфраструктура</w:t>
      </w:r>
      <w:r w:rsidRPr="007F7D1E">
        <w:rPr>
          <w:b/>
          <w:u w:val="single"/>
        </w:rPr>
        <w:t xml:space="preserve">. 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  <w:r w:rsidRPr="007F7D1E">
        <w:rPr>
          <w:b/>
          <w:u w:val="single"/>
        </w:rPr>
        <w:t xml:space="preserve">Часть 7. </w:t>
      </w:r>
      <w:r w:rsidRPr="007F7D1E">
        <w:rPr>
          <w:rStyle w:val="FontStyle54"/>
          <w:rFonts w:ascii="Times New Roman" w:hAnsi="Times New Roman" w:cs="Times New Roman"/>
          <w:color w:val="000000" w:themeColor="text1"/>
          <w:sz w:val="24"/>
          <w:szCs w:val="24"/>
          <w:u w:val="single"/>
          <w:lang w:eastAsia="en-US"/>
        </w:rPr>
        <w:t>Менеджмент и информация об операционных особенностях</w:t>
      </w:r>
    </w:p>
    <w:p w:rsidR="00AC6D80" w:rsidRPr="007F7D1E" w:rsidRDefault="00AC6D80" w:rsidP="00AC6D80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0A6E64" w:rsidRPr="00FB7DC8" w:rsidRDefault="000A6E64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iCs/>
          <w:spacing w:val="-8"/>
        </w:rPr>
        <w:t xml:space="preserve">  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7F7D1E" w:rsidRPr="007F7D1E" w:rsidRDefault="007F7D1E" w:rsidP="007F7D1E">
      <w:pPr>
        <w:ind w:firstLine="709"/>
        <w:jc w:val="both"/>
      </w:pPr>
      <w:r w:rsidRPr="007F7D1E">
        <w:t>Стремительное развитие современных технологий приводит к неизбежному росту автоматизации большинства процессов не только на предприятиях различного уровня, но и в быту.</w:t>
      </w:r>
    </w:p>
    <w:p w:rsidR="007F7D1E" w:rsidRPr="007F7D1E" w:rsidRDefault="007F7D1E" w:rsidP="007F7D1E">
      <w:pPr>
        <w:ind w:firstLine="709"/>
        <w:jc w:val="both"/>
      </w:pPr>
      <w:r w:rsidRPr="007F7D1E">
        <w:t xml:space="preserve">С повышением уровня технологий ускоряются процессы обмена данными между различными субъектами. Появляется необходимость в специальных автоматизированных центрах, где вся информация будет надежно и упорядоченно храниться, и обрабатываться. </w:t>
      </w:r>
    </w:p>
    <w:p w:rsidR="007F7D1E" w:rsidRPr="007F7D1E" w:rsidRDefault="007F7D1E" w:rsidP="007F7D1E">
      <w:pPr>
        <w:ind w:firstLine="709"/>
        <w:jc w:val="both"/>
      </w:pPr>
      <w:r w:rsidRPr="007F7D1E">
        <w:t xml:space="preserve">Лучшим решением в этом вопросе являются </w:t>
      </w:r>
      <w:proofErr w:type="spellStart"/>
      <w:r w:rsidRPr="007F7D1E">
        <w:t>ЦОДы</w:t>
      </w:r>
      <w:proofErr w:type="spellEnd"/>
      <w:r w:rsidRPr="007F7D1E">
        <w:t xml:space="preserve"> (центры обработки данных), которые постепенно становятся неотъемлемой частью инфраструктуры любого предприятия.</w:t>
      </w:r>
    </w:p>
    <w:p w:rsidR="007F7D1E" w:rsidRPr="007F7D1E" w:rsidRDefault="007F7D1E" w:rsidP="007F7D1E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Центры обработки данных должны предоставлять модульные, масштабируемые и просто адаптируемые помещения и инфраструктуры, чтобы с легкостью соответствовать быстро меняющимся требованиям рынка.</w:t>
      </w:r>
      <w:r w:rsidRPr="007F7D1E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Кроме того, для оператора центра обработки данных энергопотребление центров обработки данных стало критически важным, как с экологической точки зрения (снижение углеродного следа), так и с экономической (стоимость энергии).</w:t>
      </w:r>
    </w:p>
    <w:p w:rsidR="007F7D1E" w:rsidRPr="007F7D1E" w:rsidRDefault="007F7D1E" w:rsidP="007F7D1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Реализация центров обработки данных различается </w:t>
      </w:r>
      <w:proofErr w:type="gramStart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по</w:t>
      </w:r>
      <w:proofErr w:type="gramEnd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:</w:t>
      </w:r>
    </w:p>
    <w:p w:rsidR="007F7D1E" w:rsidRPr="007F7D1E" w:rsidRDefault="007F7D1E" w:rsidP="007F7D1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F7D1E">
        <w:rPr>
          <w:rFonts w:ascii="Times New Roman" w:hAnsi="Times New Roman" w:cs="Times New Roman"/>
        </w:rPr>
        <w:t xml:space="preserve"> </w:t>
      </w:r>
      <w:proofErr w:type="gramStart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назначению</w:t>
      </w:r>
      <w:proofErr w:type="gramEnd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(предприятие, совместное размещение, совместный хостинг или производственные помещения сетевых операторов); </w:t>
      </w:r>
    </w:p>
    <w:p w:rsidR="007F7D1E" w:rsidRPr="007F7D1E" w:rsidRDefault="007F7D1E" w:rsidP="007F7D1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уровню</w:t>
      </w:r>
      <w:proofErr w:type="gramEnd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безопасности;</w:t>
      </w:r>
    </w:p>
    <w:p w:rsidR="007F7D1E" w:rsidRPr="007F7D1E" w:rsidRDefault="007F7D1E" w:rsidP="007F7D1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физическому</w:t>
      </w:r>
      <w:proofErr w:type="gramEnd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размеру;</w:t>
      </w:r>
    </w:p>
    <w:p w:rsidR="007F7D1E" w:rsidRPr="007F7D1E" w:rsidRDefault="007F7D1E" w:rsidP="007F7D1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размещению</w:t>
      </w:r>
      <w:proofErr w:type="gramEnd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(мобильные, временные и постоянные сооружения). </w:t>
      </w:r>
    </w:p>
    <w:p w:rsidR="0089471F" w:rsidRPr="0089471F" w:rsidRDefault="007F7D1E" w:rsidP="0089471F">
      <w:pPr>
        <w:pStyle w:val="Style22"/>
        <w:widowControl/>
        <w:rPr>
          <w:rStyle w:val="FontStyle52"/>
          <w:rFonts w:ascii="Times New Roman" w:hAnsi="Times New Roman" w:cs="Times New Roman"/>
          <w:iCs/>
          <w:sz w:val="24"/>
          <w:szCs w:val="24"/>
          <w:lang w:eastAsia="en-US"/>
        </w:rPr>
      </w:pP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Потребности центров обработки данных также различаются с точки зрения доступности услуг, обеспечения безопасности и целей </w:t>
      </w:r>
      <w:proofErr w:type="spellStart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энергоэффективности</w:t>
      </w:r>
      <w:proofErr w:type="spellEnd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. Эти потребности и цели влияют на проектирование центров обработки данных с точки зрения строительства здания, распределения электроэнергии, контроля окружающей среды и физической безопасности.</w:t>
      </w:r>
      <w:r w:rsidRPr="007F7D1E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Эффективная управленческая и оперативная информация необходима для </w:t>
      </w:r>
      <w:proofErr w:type="gramStart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контроля за</w:t>
      </w:r>
      <w:proofErr w:type="gramEnd"/>
      <w:r w:rsidRPr="007F7D1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достижениями установленных потребностей и целей. </w:t>
      </w:r>
      <w:r w:rsidR="0089471F" w:rsidRPr="0089471F">
        <w:rPr>
          <w:rStyle w:val="FontStyle52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В целом, операторы должны понимать проектную мощность и оптимальные рабочие параметры центра обработки данных. Это чрезвычайно важно для поддержания эффективной работы и надежного обслуживания.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7F7D1E" w:rsidRPr="00477051" w:rsidRDefault="000B6F37" w:rsidP="007F7D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FB7DC8">
        <w:lastRenderedPageBreak/>
        <w:t>Характеристики объекта</w:t>
      </w:r>
      <w:r w:rsidR="00D4658F">
        <w:t xml:space="preserve">: </w:t>
      </w:r>
      <w:r w:rsidR="007F7D1E">
        <w:t>д</w:t>
      </w:r>
      <w:r w:rsidR="007F7D1E">
        <w:rPr>
          <w:rFonts w:eastAsia="Consolas"/>
          <w:lang w:eastAsia="en-US"/>
        </w:rPr>
        <w:t>анный стандарт</w:t>
      </w:r>
      <w:r w:rsidR="007F7D1E" w:rsidRPr="005C5418">
        <w:rPr>
          <w:rFonts w:eastAsia="Consolas"/>
          <w:lang w:eastAsia="en-US"/>
        </w:rPr>
        <w:t xml:space="preserve"> </w:t>
      </w:r>
      <w:r w:rsidR="007F7D1E" w:rsidRPr="00477051">
        <w:rPr>
          <w:rFonts w:eastAsia="Consolas"/>
          <w:lang w:eastAsia="en-US"/>
        </w:rPr>
        <w:t xml:space="preserve">определяет процессы управления и эксплуатации центров обработки данных. Основное внимание в этом </w:t>
      </w:r>
      <w:r w:rsidR="007F7D1E">
        <w:rPr>
          <w:rFonts w:eastAsia="Consolas"/>
          <w:lang w:eastAsia="en-US"/>
        </w:rPr>
        <w:t>стандарте</w:t>
      </w:r>
      <w:r w:rsidR="007F7D1E" w:rsidRPr="00477051">
        <w:rPr>
          <w:rFonts w:eastAsia="Consolas"/>
          <w:lang w:eastAsia="en-US"/>
        </w:rPr>
        <w:t xml:space="preserve"> уделяется операционным процессам, необходимым для обеспечения ожидаемого уровня устойчивости, доступности, управления рисками, снижения рисков, планирования потенциала, безопасности и </w:t>
      </w:r>
      <w:proofErr w:type="spellStart"/>
      <w:r w:rsidR="007F7D1E" w:rsidRPr="00477051">
        <w:rPr>
          <w:rFonts w:eastAsia="Consolas"/>
          <w:lang w:eastAsia="en-US"/>
        </w:rPr>
        <w:t>энергоэффективности</w:t>
      </w:r>
      <w:proofErr w:type="spellEnd"/>
      <w:r w:rsidR="007F7D1E" w:rsidRPr="00477051">
        <w:rPr>
          <w:rFonts w:eastAsia="Consolas"/>
          <w:lang w:eastAsia="en-US"/>
        </w:rPr>
        <w:t>.</w:t>
      </w:r>
    </w:p>
    <w:p w:rsidR="007F7D1E" w:rsidRDefault="007F7D1E" w:rsidP="007F7D1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477051">
        <w:rPr>
          <w:rFonts w:eastAsia="Consolas"/>
          <w:lang w:eastAsia="en-US"/>
        </w:rPr>
        <w:t>Вторичный акцент делается на процессах управления для согласования фактических и будущих потребностей пользователей.</w:t>
      </w:r>
    </w:p>
    <w:p w:rsidR="000B6F37" w:rsidRPr="00FB7DC8" w:rsidRDefault="00361A61" w:rsidP="00AC6D80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</w:rPr>
      </w:pPr>
      <w:r>
        <w:rPr>
          <w:b/>
          <w:lang w:val="kk-KZ"/>
        </w:rPr>
        <w:tab/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AC6D80" w:rsidRPr="007F7D1E" w:rsidRDefault="000B6F37" w:rsidP="00AC6D80">
      <w:pPr>
        <w:ind w:right="-2" w:firstLine="708"/>
        <w:jc w:val="both"/>
        <w:rPr>
          <w:b/>
          <w:bCs/>
          <w:lang w:val="kk-KZ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7F7D1E" w:rsidRPr="007F7D1E">
        <w:rPr>
          <w:iCs/>
          <w:lang w:val="kk-KZ"/>
        </w:rPr>
        <w:t xml:space="preserve">ISO/IEC TS 22237-7:2018 </w:t>
      </w:r>
      <w:r w:rsidR="007F7D1E" w:rsidRPr="007F7D1E">
        <w:rPr>
          <w:rStyle w:val="FontStyle82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Information technology. data centre facilities and infrastructures part 7:Management and ope</w:t>
      </w:r>
      <w:r w:rsidR="007F7D1E" w:rsidRPr="007F7D1E">
        <w:rPr>
          <w:rStyle w:val="FontStyle82"/>
          <w:rFonts w:ascii="Times New Roman" w:hAnsi="Times New Roman" w:cs="Times New Roman"/>
          <w:color w:val="000000" w:themeColor="text1"/>
          <w:sz w:val="24"/>
          <w:szCs w:val="24"/>
          <w:lang w:val="de-DE" w:eastAsia="en-US"/>
        </w:rPr>
        <w:t xml:space="preserve">rational </w:t>
      </w:r>
      <w:proofErr w:type="spellStart"/>
      <w:r w:rsidR="007F7D1E" w:rsidRPr="007F7D1E">
        <w:rPr>
          <w:rStyle w:val="FontStyle82"/>
          <w:rFonts w:ascii="Times New Roman" w:hAnsi="Times New Roman" w:cs="Times New Roman"/>
          <w:color w:val="000000" w:themeColor="text1"/>
          <w:sz w:val="24"/>
          <w:szCs w:val="24"/>
          <w:lang w:val="de-DE" w:eastAsia="en-US"/>
        </w:rPr>
        <w:t>information</w:t>
      </w:r>
      <w:proofErr w:type="spellEnd"/>
      <w:r w:rsidR="007F7D1E" w:rsidRPr="007F7D1E">
        <w:rPr>
          <w:bCs/>
          <w:lang w:val="kk-KZ"/>
        </w:rPr>
        <w:t xml:space="preserve"> </w:t>
      </w:r>
      <w:r w:rsidR="007F7D1E" w:rsidRPr="007F7D1E">
        <w:rPr>
          <w:b/>
          <w:bCs/>
          <w:lang w:val="kk-KZ"/>
        </w:rPr>
        <w:t>(</w:t>
      </w:r>
      <w:r w:rsidR="007F7D1E" w:rsidRPr="007F7D1E">
        <w:rPr>
          <w:rStyle w:val="FontStyle40"/>
          <w:rFonts w:ascii="Times New Roman" w:hAnsi="Times New Roman" w:cs="Times New Roman"/>
          <w:b w:val="0"/>
          <w:sz w:val="24"/>
          <w:szCs w:val="24"/>
          <w:lang w:val="kk-KZ" w:eastAsia="en-US"/>
        </w:rPr>
        <w:t>Информационная технология. производственные помещения для центров обработки данных и их инфраструктура</w:t>
      </w:r>
      <w:r w:rsidR="007F7D1E" w:rsidRPr="007F7D1E">
        <w:rPr>
          <w:rStyle w:val="FontStyle36"/>
          <w:rFonts w:ascii="Times New Roman" w:hAnsi="Times New Roman" w:cs="Times New Roman"/>
          <w:b w:val="0"/>
          <w:sz w:val="24"/>
          <w:szCs w:val="24"/>
          <w:lang w:val="kk-KZ" w:eastAsia="en-US"/>
        </w:rPr>
        <w:t>. Часть 7. Менеджмент и информация об операционных способнностях)</w:t>
      </w:r>
      <w:r w:rsidR="007F7D1E" w:rsidRPr="007F7D1E">
        <w:rPr>
          <w:b/>
          <w:bCs/>
          <w:i/>
          <w:lang w:val="kk-KZ"/>
        </w:rPr>
        <w:t>.</w:t>
      </w:r>
    </w:p>
    <w:p w:rsidR="00A43E95" w:rsidRPr="00FB7DC8" w:rsidRDefault="00A43E95" w:rsidP="00A43E95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A43E95" w:rsidRPr="009E4C7A" w:rsidRDefault="00A43E95" w:rsidP="00A43E95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A43E95" w:rsidRPr="00FB7DC8" w:rsidRDefault="00A43E95" w:rsidP="00A43E95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A43E95" w:rsidRPr="00EC79ED" w:rsidRDefault="00A43E95" w:rsidP="00A43E95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2D" w:rsidRDefault="0070362D" w:rsidP="000B6F37">
      <w:r>
        <w:separator/>
      </w:r>
    </w:p>
  </w:endnote>
  <w:endnote w:type="continuationSeparator" w:id="0">
    <w:p w:rsidR="0070362D" w:rsidRDefault="0070362D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2D" w:rsidRDefault="0070362D" w:rsidP="000B6F37">
      <w:r>
        <w:separator/>
      </w:r>
    </w:p>
  </w:footnote>
  <w:footnote w:type="continuationSeparator" w:id="0">
    <w:p w:rsidR="0070362D" w:rsidRDefault="0070362D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D12" w:rsidRPr="00743D12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A6E64"/>
    <w:rsid w:val="000B6F37"/>
    <w:rsid w:val="00141E8A"/>
    <w:rsid w:val="00187325"/>
    <w:rsid w:val="001B2AF7"/>
    <w:rsid w:val="00287A0A"/>
    <w:rsid w:val="003038BD"/>
    <w:rsid w:val="00361A61"/>
    <w:rsid w:val="00394FD3"/>
    <w:rsid w:val="003A04DA"/>
    <w:rsid w:val="00404785"/>
    <w:rsid w:val="0042614E"/>
    <w:rsid w:val="004404D6"/>
    <w:rsid w:val="00440571"/>
    <w:rsid w:val="004C2FA1"/>
    <w:rsid w:val="004E456D"/>
    <w:rsid w:val="004F7134"/>
    <w:rsid w:val="005443E7"/>
    <w:rsid w:val="00562675"/>
    <w:rsid w:val="00622F7E"/>
    <w:rsid w:val="00677A8F"/>
    <w:rsid w:val="0070362D"/>
    <w:rsid w:val="007158FD"/>
    <w:rsid w:val="00727A25"/>
    <w:rsid w:val="00743D12"/>
    <w:rsid w:val="0076230B"/>
    <w:rsid w:val="00770C65"/>
    <w:rsid w:val="00774CF4"/>
    <w:rsid w:val="007D0A43"/>
    <w:rsid w:val="007F7D1E"/>
    <w:rsid w:val="00846438"/>
    <w:rsid w:val="00862E51"/>
    <w:rsid w:val="0089471F"/>
    <w:rsid w:val="008E2CB4"/>
    <w:rsid w:val="00921596"/>
    <w:rsid w:val="00945A53"/>
    <w:rsid w:val="00985B32"/>
    <w:rsid w:val="009912D3"/>
    <w:rsid w:val="009A5D6C"/>
    <w:rsid w:val="009C0DB7"/>
    <w:rsid w:val="009C30B5"/>
    <w:rsid w:val="009C3F8D"/>
    <w:rsid w:val="009C44F8"/>
    <w:rsid w:val="00A02807"/>
    <w:rsid w:val="00A43E95"/>
    <w:rsid w:val="00A70E24"/>
    <w:rsid w:val="00A80B1F"/>
    <w:rsid w:val="00A944B5"/>
    <w:rsid w:val="00AA524F"/>
    <w:rsid w:val="00AA751C"/>
    <w:rsid w:val="00AC6D80"/>
    <w:rsid w:val="00AD7FF1"/>
    <w:rsid w:val="00B141F3"/>
    <w:rsid w:val="00BA7A22"/>
    <w:rsid w:val="00BC1244"/>
    <w:rsid w:val="00BD4611"/>
    <w:rsid w:val="00BD5C8A"/>
    <w:rsid w:val="00BF16A8"/>
    <w:rsid w:val="00C358ED"/>
    <w:rsid w:val="00C770A6"/>
    <w:rsid w:val="00CE1C51"/>
    <w:rsid w:val="00CE1D7D"/>
    <w:rsid w:val="00CE3285"/>
    <w:rsid w:val="00CE7F24"/>
    <w:rsid w:val="00D026D6"/>
    <w:rsid w:val="00D4203D"/>
    <w:rsid w:val="00D4658F"/>
    <w:rsid w:val="00D60535"/>
    <w:rsid w:val="00D75072"/>
    <w:rsid w:val="00DE5B84"/>
    <w:rsid w:val="00DF4BAD"/>
    <w:rsid w:val="00E05713"/>
    <w:rsid w:val="00E61075"/>
    <w:rsid w:val="00EB54CB"/>
    <w:rsid w:val="00EC79ED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52">
    <w:name w:val="Font Style52"/>
    <w:uiPriority w:val="99"/>
    <w:rsid w:val="0089471F"/>
    <w:rPr>
      <w:rFonts w:ascii="Palatino Linotype" w:hAnsi="Palatino Linotype" w:cs="Palatino Linotype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52">
    <w:name w:val="Font Style52"/>
    <w:uiPriority w:val="99"/>
    <w:rsid w:val="0089471F"/>
    <w:rPr>
      <w:rFonts w:ascii="Palatino Linotype" w:hAnsi="Palatino Linotype" w:cs="Palatino Linotype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2623B-B3C8-429B-A848-19C672552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45</cp:revision>
  <dcterms:created xsi:type="dcterms:W3CDTF">2022-06-07T10:37:00Z</dcterms:created>
  <dcterms:modified xsi:type="dcterms:W3CDTF">2022-06-28T05:55:00Z</dcterms:modified>
</cp:coreProperties>
</file>